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B199" w14:textId="69A91A11" w:rsidR="006A3740" w:rsidRDefault="00C24F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Účinky elektrického proudu</w:t>
      </w:r>
    </w:p>
    <w:p w14:paraId="1759F756" w14:textId="356C77D7" w:rsidR="00C24F3B" w:rsidRDefault="00C24F3B" w:rsidP="00C24F3B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C24F3B">
        <w:rPr>
          <w:b/>
          <w:bCs/>
          <w:sz w:val="24"/>
          <w:szCs w:val="24"/>
        </w:rPr>
        <w:t>pohybové účinky</w:t>
      </w:r>
    </w:p>
    <w:p w14:paraId="1D3E3CD6" w14:textId="25C0698B" w:rsidR="00C24F3B" w:rsidRDefault="00C24F3B" w:rsidP="00C24F3B">
      <w:pPr>
        <w:pStyle w:val="Odstavecseseznamem"/>
        <w:spacing w:line="276" w:lineRule="auto"/>
      </w:pPr>
      <w:r>
        <w:t>- elektromotory</w:t>
      </w:r>
    </w:p>
    <w:p w14:paraId="619DC971" w14:textId="262BB980" w:rsidR="00C24F3B" w:rsidRDefault="00C24F3B" w:rsidP="00C24F3B">
      <w:pPr>
        <w:pStyle w:val="Odstavecseseznamem"/>
        <w:spacing w:line="276" w:lineRule="auto"/>
      </w:pPr>
      <w:r>
        <w:t>- převádí elektřinu na pohyb</w:t>
      </w:r>
    </w:p>
    <w:p w14:paraId="7678371E" w14:textId="08E0C71F" w:rsidR="00C24F3B" w:rsidRDefault="00C24F3B" w:rsidP="00C24F3B">
      <w:pPr>
        <w:pStyle w:val="Odstavecseseznamem"/>
        <w:spacing w:line="276" w:lineRule="auto"/>
      </w:pPr>
      <w:r>
        <w:t>- využívá se magnetů a elektromagnetů</w:t>
      </w:r>
    </w:p>
    <w:p w14:paraId="32439979" w14:textId="149C964C" w:rsidR="00C24F3B" w:rsidRDefault="00C24F3B" w:rsidP="00C24F3B">
      <w:pPr>
        <w:pStyle w:val="Odstavecseseznamem"/>
        <w:spacing w:line="276" w:lineRule="auto"/>
      </w:pPr>
      <w:r>
        <w:t>- tramvaje, metro, hračky, mixer, vrtačka …</w:t>
      </w:r>
    </w:p>
    <w:p w14:paraId="563EA7AB" w14:textId="77777777" w:rsidR="00C24F3B" w:rsidRPr="00C24F3B" w:rsidRDefault="00C24F3B" w:rsidP="00C24F3B">
      <w:pPr>
        <w:pStyle w:val="Odstavecseseznamem"/>
        <w:spacing w:line="276" w:lineRule="auto"/>
      </w:pPr>
    </w:p>
    <w:p w14:paraId="7CE6AD52" w14:textId="3CB31E97" w:rsidR="00C24F3B" w:rsidRDefault="00C24F3B" w:rsidP="00C24F3B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tepelné účinky</w:t>
      </w:r>
    </w:p>
    <w:p w14:paraId="3EA96E08" w14:textId="70F6DD7B" w:rsidR="00C24F3B" w:rsidRDefault="00C24F3B" w:rsidP="00C24F3B">
      <w:pPr>
        <w:pStyle w:val="Odstavecseseznamem"/>
        <w:spacing w:line="276" w:lineRule="auto"/>
      </w:pPr>
      <w:r>
        <w:t>- při procházení proudu vodičem dochází k rychlejšímu pohybu atomů a vodič se zahřívá</w:t>
      </w:r>
    </w:p>
    <w:p w14:paraId="499BAA66" w14:textId="13CAC2AD" w:rsidR="00C24F3B" w:rsidRDefault="00C24F3B" w:rsidP="00C24F3B">
      <w:pPr>
        <w:pStyle w:val="Odstavecseseznamem"/>
        <w:spacing w:line="276" w:lineRule="auto"/>
      </w:pPr>
      <w:r>
        <w:t>- sporák, fén, chladnička …</w:t>
      </w:r>
    </w:p>
    <w:p w14:paraId="649B190C" w14:textId="77777777" w:rsidR="00C24F3B" w:rsidRPr="00C24F3B" w:rsidRDefault="00C24F3B" w:rsidP="00C24F3B">
      <w:pPr>
        <w:pStyle w:val="Odstavecseseznamem"/>
        <w:spacing w:line="276" w:lineRule="auto"/>
      </w:pPr>
    </w:p>
    <w:p w14:paraId="59A1ABDC" w14:textId="2D1CD606" w:rsidR="00C24F3B" w:rsidRDefault="00C24F3B" w:rsidP="00C24F3B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světelné účinky</w:t>
      </w:r>
    </w:p>
    <w:p w14:paraId="464B76E7" w14:textId="712F4834" w:rsidR="00C24F3B" w:rsidRDefault="00C24F3B" w:rsidP="00C24F3B">
      <w:pPr>
        <w:pStyle w:val="Odstavecseseznamem"/>
        <w:spacing w:line="276" w:lineRule="auto"/>
      </w:pPr>
      <w:r>
        <w:t>- dochází i k zahřívání vodičů</w:t>
      </w:r>
    </w:p>
    <w:p w14:paraId="3DF1D499" w14:textId="27C5A0CA" w:rsidR="00C24F3B" w:rsidRDefault="00C24F3B" w:rsidP="00C24F3B">
      <w:pPr>
        <w:pStyle w:val="Odstavecseseznamem"/>
        <w:spacing w:line="276" w:lineRule="auto"/>
      </w:pPr>
      <w:r>
        <w:t>- zářivka, žárovka, blesk, výboje</w:t>
      </w:r>
    </w:p>
    <w:p w14:paraId="63B62765" w14:textId="77777777" w:rsidR="00C24F3B" w:rsidRPr="00C24F3B" w:rsidRDefault="00C24F3B" w:rsidP="00C24F3B">
      <w:pPr>
        <w:pStyle w:val="Odstavecseseznamem"/>
        <w:spacing w:line="276" w:lineRule="auto"/>
      </w:pPr>
    </w:p>
    <w:p w14:paraId="181BAE5B" w14:textId="5E122881" w:rsidR="00C24F3B" w:rsidRDefault="00C24F3B" w:rsidP="00C24F3B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chemické účinky</w:t>
      </w:r>
    </w:p>
    <w:p w14:paraId="79A8BC65" w14:textId="2A489430" w:rsidR="00C24F3B" w:rsidRDefault="00C24F3B" w:rsidP="00C24F3B">
      <w:pPr>
        <w:pStyle w:val="Odstavecseseznamem"/>
        <w:spacing w:line="276" w:lineRule="auto"/>
      </w:pPr>
      <w:r>
        <w:t>- při průchodu el. proudu roztokem solí dochází ke změně látek</w:t>
      </w:r>
    </w:p>
    <w:p w14:paraId="3D69B8A6" w14:textId="6FFAD1FF" w:rsidR="00C24F3B" w:rsidRDefault="00C24F3B" w:rsidP="00C24F3B">
      <w:pPr>
        <w:pStyle w:val="Odstavecseseznamem"/>
        <w:spacing w:line="276" w:lineRule="auto"/>
      </w:pPr>
      <w:r>
        <w:t>- využívá se k pokovování</w:t>
      </w:r>
    </w:p>
    <w:p w14:paraId="72D8FA62" w14:textId="77777777" w:rsidR="00C24F3B" w:rsidRPr="00C24F3B" w:rsidRDefault="00C24F3B" w:rsidP="00C24F3B">
      <w:pPr>
        <w:pStyle w:val="Odstavecseseznamem"/>
        <w:spacing w:line="276" w:lineRule="auto"/>
      </w:pPr>
    </w:p>
    <w:p w14:paraId="5A154C95" w14:textId="04571216" w:rsidR="00C24F3B" w:rsidRDefault="00C24F3B" w:rsidP="00C24F3B">
      <w:pPr>
        <w:pStyle w:val="Odstavecseseznamem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kombinace účinků</w:t>
      </w:r>
    </w:p>
    <w:p w14:paraId="1B5D7F94" w14:textId="0B8E03B3" w:rsidR="00C24F3B" w:rsidRPr="00C24F3B" w:rsidRDefault="00C24F3B" w:rsidP="00C24F3B">
      <w:pPr>
        <w:pStyle w:val="Odstavecseseznamem"/>
        <w:spacing w:line="276" w:lineRule="auto"/>
      </w:pPr>
      <w:r>
        <w:t>- televizor, počítač, mikrovlnka …</w:t>
      </w:r>
    </w:p>
    <w:sectPr w:rsidR="00C24F3B" w:rsidRPr="00C24F3B" w:rsidSect="00C24F3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751E9"/>
    <w:multiLevelType w:val="hybridMultilevel"/>
    <w:tmpl w:val="1DDCE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6A"/>
    <w:rsid w:val="006A3740"/>
    <w:rsid w:val="00C24F3B"/>
    <w:rsid w:val="00F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9315"/>
  <w15:chartTrackingRefBased/>
  <w15:docId w15:val="{DCC4C82D-F3DA-47B9-9A85-E007D742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2020-05-05T10:15:00Z</dcterms:created>
  <dcterms:modified xsi:type="dcterms:W3CDTF">2020-05-05T10:21:00Z</dcterms:modified>
</cp:coreProperties>
</file>